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39" w:rsidRDefault="002B28D7">
      <w:pPr>
        <w:spacing w:after="0" w:line="259" w:lineRule="auto"/>
        <w:ind w:right="164" w:firstLine="0"/>
        <w:jc w:val="center"/>
      </w:pPr>
      <w:bookmarkStart w:id="0" w:name="_GoBack"/>
      <w:r>
        <w:rPr>
          <w:b/>
        </w:rPr>
        <w:t xml:space="preserve">Аннотация к рабочим программам по английскому языку (2-4 классы) </w:t>
      </w:r>
    </w:p>
    <w:bookmarkEnd w:id="0"/>
    <w:p w:rsidR="006A6139" w:rsidRDefault="002B28D7">
      <w:pPr>
        <w:spacing w:after="22" w:line="259" w:lineRule="auto"/>
        <w:ind w:left="283" w:firstLine="0"/>
        <w:jc w:val="left"/>
      </w:pPr>
      <w:r>
        <w:t xml:space="preserve"> </w:t>
      </w:r>
    </w:p>
    <w:p w:rsidR="006A6139" w:rsidRDefault="002B28D7">
      <w:pPr>
        <w:spacing w:after="42"/>
        <w:ind w:left="-15" w:firstLine="0"/>
      </w:pPr>
      <w:r>
        <w:t xml:space="preserve">    Рабочие программы по английскому языку для 2-4 классов составлены на основе федерального государственного образовательного стандарта начального общего образования, требований к результатам освоения основной образовательной программы начального общего образования, примерной программы по английскому языку начального общего образования и авторских программ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 основе нескольких </w:t>
      </w:r>
      <w:proofErr w:type="spellStart"/>
      <w:r>
        <w:t>учебнометодических</w:t>
      </w:r>
      <w:proofErr w:type="spellEnd"/>
      <w:r>
        <w:t xml:space="preserve"> комплектов: </w:t>
      </w:r>
    </w:p>
    <w:p w:rsidR="006A6139" w:rsidRDefault="002B28D7">
      <w:pPr>
        <w:numPr>
          <w:ilvl w:val="0"/>
          <w:numId w:val="1"/>
        </w:numPr>
        <w:spacing w:after="41"/>
        <w:ind w:hanging="360"/>
      </w:pPr>
      <w:r>
        <w:t xml:space="preserve">Н. И. Быкова, М. Д. Поспелова. Английский язык. Программы общеобразовательных учреждений. 2-4 классы. </w:t>
      </w:r>
    </w:p>
    <w:p w:rsidR="006A6139" w:rsidRDefault="002B28D7">
      <w:pPr>
        <w:numPr>
          <w:ilvl w:val="0"/>
          <w:numId w:val="1"/>
        </w:numPr>
        <w:ind w:hanging="360"/>
      </w:pPr>
      <w:r>
        <w:t>Афанасьева О.В., Михеева И.В., Английский язык «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», 2-4 классы. </w:t>
      </w:r>
      <w:r>
        <w:rPr>
          <w:b/>
        </w:rPr>
        <w:t>Интегративной целью обучения английскому языку в учебных комплексах является</w:t>
      </w:r>
      <w:r>
        <w:t xml:space="preserve"> формирование элементарной коммуникативной компетенции в совокупности пяти ее составляющих: речевой, языковой, социокультурной, учебно-познавательной и компенсаторной 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английском языке в начальной школе возможно при условии достижения учащимися достаточного уровня владения: </w:t>
      </w:r>
    </w:p>
    <w:p w:rsidR="006A6139" w:rsidRDefault="002B28D7">
      <w:pPr>
        <w:ind w:left="-15"/>
      </w:pPr>
      <w:r>
        <w:t xml:space="preserve"> </w:t>
      </w:r>
      <w:r>
        <w:rPr>
          <w:u w:val="single" w:color="000000"/>
        </w:rPr>
        <w:t>речевой компетенцией</w:t>
      </w:r>
      <w:r>
        <w:t xml:space="preserve"> 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>
        <w:t>аудировании</w:t>
      </w:r>
      <w:proofErr w:type="spellEnd"/>
      <w:r>
        <w:t xml:space="preserve">, говорении, чтении и письме);   </w:t>
      </w:r>
      <w:r>
        <w:rPr>
          <w:u w:val="single" w:color="000000"/>
        </w:rPr>
        <w:t>языковой компетенцией</w:t>
      </w:r>
      <w:r>
        <w:t xml:space="preserve"> — 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  </w:t>
      </w:r>
      <w:r>
        <w:rPr>
          <w:u w:val="single" w:color="000000"/>
        </w:rPr>
        <w:t>социокультурной компетенцией</w:t>
      </w:r>
      <w:r>
        <w:t xml:space="preserve"> — готовностью и способностью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учащихся начальной школы; </w:t>
      </w:r>
    </w:p>
    <w:p w:rsidR="006A6139" w:rsidRDefault="002B28D7">
      <w:pPr>
        <w:ind w:left="-15"/>
      </w:pPr>
      <w:r>
        <w:t xml:space="preserve"> </w:t>
      </w:r>
      <w:r>
        <w:rPr>
          <w:u w:val="single" w:color="000000"/>
        </w:rPr>
        <w:t>компенсаторной компетенцией</w:t>
      </w:r>
      <w:r>
        <w:t xml:space="preserve"> — готовностью и способностью выходить из затруднительного положения в процессе межкультурного общения, связанного с дефицитом языковых средств;  </w:t>
      </w:r>
      <w:r>
        <w:rPr>
          <w:u w:val="single" w:color="000000"/>
        </w:rPr>
        <w:t>учебно-познавательной компетенцией</w:t>
      </w:r>
      <w:r>
        <w:t xml:space="preserve"> — готовностью и способностью осуществлять самостоятельное изучение иностранных языков, в том числе с использованием современных информационных технологий, владением элементарными универсальными учебными умениями. </w:t>
      </w:r>
    </w:p>
    <w:p w:rsidR="006A6139" w:rsidRDefault="002B28D7">
      <w:pPr>
        <w:ind w:left="-15"/>
      </w:pPr>
      <w:r>
        <w:rPr>
          <w:i/>
        </w:rPr>
        <w:t>Коммуникативная цель</w:t>
      </w:r>
      <w:r>
        <w:t xml:space="preserve">. Коммуникативная цель является ведущей на уроках английского языка. Однако в процессе ее реализации осуществляется воспитание, общее и филологическое образование и личностное развитие школьников. </w:t>
      </w:r>
    </w:p>
    <w:p w:rsidR="006A6139" w:rsidRDefault="002B28D7">
      <w:pPr>
        <w:ind w:left="-15"/>
      </w:pPr>
      <w:r>
        <w:rPr>
          <w:i/>
        </w:rPr>
        <w:t>Воспитательная цель</w:t>
      </w:r>
      <w:r>
        <w:t xml:space="preserve">. В процессе </w:t>
      </w:r>
      <w:proofErr w:type="spellStart"/>
      <w:r>
        <w:t>соизучения</w:t>
      </w:r>
      <w:proofErr w:type="spellEnd"/>
      <w: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 </w:t>
      </w:r>
    </w:p>
    <w:p w:rsidR="006A6139" w:rsidRDefault="002B28D7">
      <w:pPr>
        <w:ind w:left="-15"/>
      </w:pPr>
      <w:r>
        <w:rPr>
          <w:i/>
        </w:rPr>
        <w:t>Образовательная цель</w:t>
      </w:r>
      <w:r>
        <w:t xml:space="preserve">.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 </w:t>
      </w:r>
    </w:p>
    <w:p w:rsidR="006A6139" w:rsidRDefault="002B28D7">
      <w:pPr>
        <w:spacing w:after="57"/>
        <w:ind w:left="-15"/>
      </w:pPr>
      <w:r>
        <w:rPr>
          <w:i/>
        </w:rPr>
        <w:lastRenderedPageBreak/>
        <w:t>Развивающая цель</w:t>
      </w:r>
      <w:r>
        <w:t xml:space="preserve">.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 смоделированных ситуациях общения, ролевых играх у младших школьников развиваются речевые способности, личностные качества, а также  творческое мышление и воображение. </w:t>
      </w:r>
    </w:p>
    <w:p w:rsidR="006A6139" w:rsidRDefault="002B28D7">
      <w:pPr>
        <w:spacing w:line="313" w:lineRule="auto"/>
        <w:ind w:left="-15" w:firstLine="0"/>
      </w:pPr>
      <w:r>
        <w:t xml:space="preserve">  В результате изучения иностранного языка на уровне начального общего образования у обучающихся: </w:t>
      </w:r>
    </w:p>
    <w:p w:rsidR="006A6139" w:rsidRDefault="002B28D7">
      <w:pPr>
        <w:numPr>
          <w:ilvl w:val="0"/>
          <w:numId w:val="2"/>
        </w:numPr>
        <w:spacing w:after="58"/>
      </w:pPr>
      <w: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>
        <w:t>аудирование</w:t>
      </w:r>
      <w:proofErr w:type="spellEnd"/>
      <w:r>
        <w:t xml:space="preserve"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 </w:t>
      </w:r>
    </w:p>
    <w:p w:rsidR="006A6139" w:rsidRDefault="002B28D7">
      <w:pPr>
        <w:numPr>
          <w:ilvl w:val="0"/>
          <w:numId w:val="2"/>
        </w:numPr>
        <w:spacing w:after="58"/>
      </w:pPr>
      <w:r>
        <w:t xml:space="preserve"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 </w:t>
      </w:r>
    </w:p>
    <w:p w:rsidR="006A6139" w:rsidRDefault="002B28D7">
      <w:pPr>
        <w:numPr>
          <w:ilvl w:val="0"/>
          <w:numId w:val="2"/>
        </w:numPr>
        <w:spacing w:after="41"/>
      </w:pPr>
      <w:r>
        <w:t xml:space="preserve">сформируются положительная мотивация и устойчивый учебные действия и специальные учебные умения, что заложит основу успешной познавательный интерес к предмету «Иностранный язык», а также необходимые универсальные учебной деятельности по овладению иностранным языком на следующем уровне образования. </w:t>
      </w:r>
    </w:p>
    <w:p w:rsidR="006A6139" w:rsidRDefault="002B28D7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6A6139" w:rsidRDefault="002B28D7">
      <w:pPr>
        <w:spacing w:after="0" w:line="282" w:lineRule="auto"/>
        <w:ind w:left="2478" w:right="1427" w:hanging="896"/>
        <w:jc w:val="left"/>
      </w:pPr>
      <w:r>
        <w:rPr>
          <w:b/>
        </w:rPr>
        <w:t xml:space="preserve">В соответствии с учебным планом на изучение английского языка отводится: </w:t>
      </w:r>
    </w:p>
    <w:p w:rsidR="006A6139" w:rsidRDefault="002B28D7">
      <w:pPr>
        <w:spacing w:after="0" w:line="259" w:lineRule="auto"/>
        <w:ind w:left="569" w:firstLine="0"/>
        <w:jc w:val="left"/>
      </w:pPr>
      <w:r>
        <w:t xml:space="preserve"> </w:t>
      </w:r>
    </w:p>
    <w:tbl>
      <w:tblPr>
        <w:tblStyle w:val="TableGrid"/>
        <w:tblW w:w="9038" w:type="dxa"/>
        <w:tblInd w:w="535" w:type="dxa"/>
        <w:tblCellMar>
          <w:top w:w="3" w:type="dxa"/>
          <w:left w:w="114" w:type="dxa"/>
          <w:right w:w="115" w:type="dxa"/>
        </w:tblCellMar>
        <w:tblLook w:val="04A0"/>
      </w:tblPr>
      <w:tblGrid>
        <w:gridCol w:w="2655"/>
        <w:gridCol w:w="3190"/>
        <w:gridCol w:w="316"/>
        <w:gridCol w:w="2877"/>
      </w:tblGrid>
      <w:tr w:rsidR="006A6139">
        <w:trPr>
          <w:trHeight w:val="559"/>
        </w:trPr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59" w:firstLine="0"/>
              <w:jc w:val="center"/>
            </w:pPr>
            <w:r>
              <w:rPr>
                <w:b/>
              </w:rPr>
              <w:t>Класс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left="865" w:hanging="271"/>
              <w:jc w:val="left"/>
            </w:pPr>
            <w:r>
              <w:rPr>
                <w:b/>
              </w:rPr>
              <w:t>Кол-во часов в неделю</w:t>
            </w:r>
            <w:r>
              <w:t xml:space="preserve"> </w:t>
            </w:r>
          </w:p>
        </w:tc>
        <w:tc>
          <w:tcPr>
            <w:tcW w:w="31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nil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877" w:type="dxa"/>
            <w:tcBorders>
              <w:top w:val="single" w:sz="2" w:space="0" w:color="000000"/>
              <w:left w:val="nil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left="632" w:right="197" w:hanging="632"/>
              <w:jc w:val="left"/>
            </w:pPr>
            <w:r>
              <w:rPr>
                <w:b/>
              </w:rPr>
              <w:t>Общее кол-во часов за год</w:t>
            </w:r>
            <w:r>
              <w:t xml:space="preserve"> </w:t>
            </w:r>
          </w:p>
        </w:tc>
      </w:tr>
      <w:tr w:rsidR="006A6139">
        <w:trPr>
          <w:trHeight w:val="283"/>
        </w:trPr>
        <w:tc>
          <w:tcPr>
            <w:tcW w:w="2655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nil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06" w:type="dxa"/>
            <w:gridSpan w:val="2"/>
            <w:tcBorders>
              <w:top w:val="single" w:sz="2" w:space="0" w:color="FFFFFF"/>
              <w:left w:val="nil"/>
              <w:bottom w:val="single" w:sz="2" w:space="0" w:color="FFFFFF"/>
              <w:right w:val="nil"/>
            </w:tcBorders>
          </w:tcPr>
          <w:p w:rsidR="006A6139" w:rsidRDefault="002B28D7">
            <w:pPr>
              <w:spacing w:after="0" w:line="259" w:lineRule="auto"/>
              <w:ind w:left="63" w:firstLine="0"/>
              <w:jc w:val="center"/>
            </w:pPr>
            <w:r>
              <w:t xml:space="preserve">Основной язык (английский) </w:t>
            </w:r>
          </w:p>
        </w:tc>
        <w:tc>
          <w:tcPr>
            <w:tcW w:w="2877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000000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</w:tr>
      <w:tr w:rsidR="006A6139">
        <w:trPr>
          <w:trHeight w:val="283"/>
        </w:trPr>
        <w:tc>
          <w:tcPr>
            <w:tcW w:w="2655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62" w:firstLine="0"/>
              <w:jc w:val="center"/>
            </w:pPr>
            <w:r>
              <w:t xml:space="preserve">2 </w:t>
            </w:r>
          </w:p>
        </w:tc>
        <w:tc>
          <w:tcPr>
            <w:tcW w:w="3190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55" w:firstLine="0"/>
              <w:jc w:val="center"/>
            </w:pPr>
            <w:r>
              <w:t xml:space="preserve">2 </w:t>
            </w:r>
          </w:p>
        </w:tc>
        <w:tc>
          <w:tcPr>
            <w:tcW w:w="316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nil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877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left="968" w:firstLine="0"/>
              <w:jc w:val="left"/>
            </w:pPr>
            <w:r>
              <w:t xml:space="preserve">68 </w:t>
            </w:r>
          </w:p>
        </w:tc>
      </w:tr>
      <w:tr w:rsidR="006A6139">
        <w:trPr>
          <w:trHeight w:val="281"/>
        </w:trPr>
        <w:tc>
          <w:tcPr>
            <w:tcW w:w="2655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62" w:firstLine="0"/>
              <w:jc w:val="center"/>
            </w:pPr>
            <w:r>
              <w:t xml:space="preserve">3 </w:t>
            </w:r>
          </w:p>
        </w:tc>
        <w:tc>
          <w:tcPr>
            <w:tcW w:w="3190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55" w:firstLine="0"/>
              <w:jc w:val="center"/>
            </w:pPr>
            <w:r>
              <w:t xml:space="preserve">2 </w:t>
            </w:r>
          </w:p>
        </w:tc>
        <w:tc>
          <w:tcPr>
            <w:tcW w:w="316" w:type="dxa"/>
            <w:tcBorders>
              <w:top w:val="single" w:sz="2" w:space="0" w:color="FFFFFF"/>
              <w:left w:val="single" w:sz="2" w:space="0" w:color="000000"/>
              <w:bottom w:val="single" w:sz="2" w:space="0" w:color="FFFFFF"/>
              <w:right w:val="nil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877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left="968" w:firstLine="0"/>
              <w:jc w:val="left"/>
            </w:pPr>
            <w:r>
              <w:t xml:space="preserve">68 </w:t>
            </w:r>
          </w:p>
        </w:tc>
      </w:tr>
      <w:tr w:rsidR="006A6139">
        <w:trPr>
          <w:trHeight w:val="284"/>
        </w:trPr>
        <w:tc>
          <w:tcPr>
            <w:tcW w:w="2655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62" w:firstLine="0"/>
              <w:jc w:val="center"/>
            </w:pPr>
            <w:r>
              <w:t xml:space="preserve">4 </w:t>
            </w:r>
          </w:p>
        </w:tc>
        <w:tc>
          <w:tcPr>
            <w:tcW w:w="31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right="155" w:firstLine="0"/>
              <w:jc w:val="center"/>
            </w:pPr>
            <w:r>
              <w:t xml:space="preserve">2 </w:t>
            </w:r>
          </w:p>
        </w:tc>
        <w:tc>
          <w:tcPr>
            <w:tcW w:w="31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nil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877" w:type="dxa"/>
            <w:tcBorders>
              <w:top w:val="single" w:sz="2" w:space="0" w:color="FFFFFF"/>
              <w:left w:val="nil"/>
              <w:bottom w:val="single" w:sz="2" w:space="0" w:color="000000"/>
              <w:right w:val="single" w:sz="2" w:space="0" w:color="000000"/>
            </w:tcBorders>
          </w:tcPr>
          <w:p w:rsidR="006A6139" w:rsidRDefault="002B28D7">
            <w:pPr>
              <w:spacing w:after="0" w:line="259" w:lineRule="auto"/>
              <w:ind w:left="968" w:firstLine="0"/>
              <w:jc w:val="left"/>
            </w:pPr>
            <w:r>
              <w:t xml:space="preserve">68 </w:t>
            </w:r>
          </w:p>
        </w:tc>
      </w:tr>
    </w:tbl>
    <w:p w:rsidR="006A6139" w:rsidRDefault="002B28D7">
      <w:pPr>
        <w:spacing w:after="0" w:line="259" w:lineRule="auto"/>
        <w:ind w:left="569" w:firstLine="0"/>
        <w:jc w:val="left"/>
      </w:pPr>
      <w:r>
        <w:rPr>
          <w:b/>
        </w:rPr>
        <w:t xml:space="preserve"> </w:t>
      </w:r>
    </w:p>
    <w:p w:rsidR="006A6139" w:rsidRDefault="002B28D7">
      <w:pPr>
        <w:spacing w:after="0" w:line="282" w:lineRule="auto"/>
        <w:ind w:left="268" w:firstLine="286"/>
        <w:jc w:val="left"/>
      </w:pPr>
      <w:r>
        <w:rPr>
          <w:b/>
        </w:rPr>
        <w:t xml:space="preserve">Рабочие программы по предмету «Английский язык» реализуются с использованием следующих учебно-методических комплексов: </w:t>
      </w:r>
    </w:p>
    <w:p w:rsidR="006A6139" w:rsidRDefault="002B28D7">
      <w:pPr>
        <w:spacing w:after="0" w:line="259" w:lineRule="auto"/>
        <w:ind w:left="569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92" w:type="dxa"/>
        <w:tblInd w:w="-48" w:type="dxa"/>
        <w:tblCellMar>
          <w:top w:w="7" w:type="dxa"/>
          <w:left w:w="108" w:type="dxa"/>
          <w:right w:w="96" w:type="dxa"/>
        </w:tblCellMar>
        <w:tblLook w:val="04A0"/>
      </w:tblPr>
      <w:tblGrid>
        <w:gridCol w:w="1385"/>
        <w:gridCol w:w="4395"/>
        <w:gridCol w:w="4112"/>
      </w:tblGrid>
      <w:tr w:rsidR="006A6139">
        <w:trPr>
          <w:trHeight w:val="1133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39" w:rsidRDefault="002B28D7">
            <w:pPr>
              <w:spacing w:after="0" w:line="259" w:lineRule="auto"/>
              <w:ind w:right="5" w:firstLine="0"/>
              <w:jc w:val="center"/>
            </w:pPr>
            <w:r>
              <w:t xml:space="preserve">Классы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39" w:rsidRDefault="002B28D7">
            <w:pPr>
              <w:spacing w:after="0" w:line="259" w:lineRule="auto"/>
              <w:ind w:right="7" w:firstLine="0"/>
              <w:jc w:val="center"/>
            </w:pPr>
            <w:r>
              <w:t xml:space="preserve">Учебник (автор, наименование)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139" w:rsidRDefault="002B28D7">
            <w:pPr>
              <w:spacing w:after="0" w:line="259" w:lineRule="auto"/>
              <w:ind w:left="893" w:right="902" w:firstLine="0"/>
              <w:jc w:val="center"/>
            </w:pPr>
            <w:r>
              <w:t xml:space="preserve">Программа (автор, наименование) </w:t>
            </w:r>
          </w:p>
        </w:tc>
      </w:tr>
      <w:tr w:rsidR="006A6139">
        <w:trPr>
          <w:trHeight w:val="1022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right="9" w:firstLine="0"/>
              <w:jc w:val="center"/>
            </w:pPr>
            <w:r>
              <w:t xml:space="preserve">2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21" w:line="259" w:lineRule="auto"/>
              <w:ind w:firstLine="0"/>
              <w:jc w:val="left"/>
            </w:pPr>
            <w:r>
              <w:t xml:space="preserve">Быкова Н.И., Дули Д., Поспелова М.Д. </w:t>
            </w:r>
          </w:p>
          <w:p w:rsidR="006A6139" w:rsidRDefault="002B28D7">
            <w:pPr>
              <w:spacing w:after="18" w:line="259" w:lineRule="auto"/>
              <w:ind w:firstLine="0"/>
              <w:jc w:val="left"/>
            </w:pPr>
            <w:r>
              <w:t xml:space="preserve">Английский язык. 2 класс. – М.: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Просвещение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Н. И. Быкова, М. Д. Поспелова. Английский язык. Программы общеобразовательных учреждений. 2-4 классы. </w:t>
            </w:r>
          </w:p>
        </w:tc>
      </w:tr>
      <w:tr w:rsidR="006A6139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Афанасьева О.В., Михеева И.В.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>Английский язык 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», 2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  <w:r>
              <w:lastRenderedPageBreak/>
              <w:t xml:space="preserve">ч. 1,2 – М.: Дрофа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19" w:line="259" w:lineRule="auto"/>
              <w:ind w:firstLine="0"/>
              <w:jc w:val="left"/>
            </w:pPr>
            <w:r>
              <w:lastRenderedPageBreak/>
              <w:t xml:space="preserve">Афанасьева О.В., Михеева И.В.,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>Английский язык 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», 2-4 </w:t>
            </w:r>
            <w:r>
              <w:lastRenderedPageBreak/>
              <w:t xml:space="preserve">классы </w:t>
            </w:r>
          </w:p>
        </w:tc>
      </w:tr>
      <w:tr w:rsidR="006A6139">
        <w:trPr>
          <w:trHeight w:val="1022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right="9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77" w:lineRule="auto"/>
              <w:ind w:firstLine="0"/>
              <w:jc w:val="left"/>
            </w:pPr>
            <w:r>
              <w:t xml:space="preserve">Быкова Н.И., Дули Д., Поспелова М.Д., Эванс В. Английский язык. 3 класс. – М.: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Просвещение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Н. И. Быкова, М. Д. Поспелова. Английский язык. Программы общеобразовательных учреждений. 2-4 классы. </w:t>
            </w:r>
          </w:p>
        </w:tc>
      </w:tr>
      <w:tr w:rsidR="006A6139">
        <w:trPr>
          <w:trHeight w:val="1020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77" w:lineRule="auto"/>
              <w:ind w:firstLine="0"/>
              <w:jc w:val="left"/>
            </w:pPr>
            <w:r>
              <w:t>Афанасьева О.В., Михеева И.В Английский язык 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», 3 </w:t>
            </w:r>
            <w:proofErr w:type="spellStart"/>
            <w:r>
              <w:t>кл</w:t>
            </w:r>
            <w:proofErr w:type="spellEnd"/>
            <w:r>
              <w:t xml:space="preserve">., ч. 1,2 – М.: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Дрофа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Афанасьева О.В., </w:t>
            </w:r>
          </w:p>
          <w:p w:rsidR="006A6139" w:rsidRDefault="002B28D7">
            <w:pPr>
              <w:spacing w:after="20" w:line="259" w:lineRule="auto"/>
              <w:ind w:firstLine="0"/>
              <w:jc w:val="left"/>
            </w:pPr>
            <w:r>
              <w:t xml:space="preserve">Михеева И.В., Английский язык </w:t>
            </w:r>
          </w:p>
          <w:p w:rsidR="006A6139" w:rsidRDefault="002B28D7">
            <w:pPr>
              <w:spacing w:after="10" w:line="259" w:lineRule="auto"/>
              <w:ind w:firstLine="0"/>
              <w:jc w:val="left"/>
            </w:pPr>
            <w:r>
              <w:t>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», 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2-4 классы </w:t>
            </w:r>
          </w:p>
        </w:tc>
      </w:tr>
      <w:tr w:rsidR="006A6139">
        <w:trPr>
          <w:trHeight w:val="1022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right="15" w:firstLine="0"/>
              <w:jc w:val="center"/>
            </w:pPr>
            <w:r>
              <w:t xml:space="preserve">4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19" w:line="259" w:lineRule="auto"/>
              <w:ind w:firstLine="0"/>
              <w:jc w:val="left"/>
            </w:pPr>
            <w:r>
              <w:t xml:space="preserve">Быкова Н.И.,  Дули Д., Поспелова М.Д.  </w:t>
            </w:r>
          </w:p>
          <w:p w:rsidR="006A6139" w:rsidRDefault="002B28D7">
            <w:pPr>
              <w:spacing w:after="18" w:line="259" w:lineRule="auto"/>
              <w:ind w:firstLine="0"/>
              <w:jc w:val="left"/>
            </w:pPr>
            <w:r>
              <w:t xml:space="preserve">Английский язык. 4 класс. – М.: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Просвещение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Н. И. Быкова, М. Д. Поспелова. Английский язык. Программы общеобразовательных учреждений. 2-4 классы. </w:t>
            </w:r>
          </w:p>
        </w:tc>
      </w:tr>
      <w:tr w:rsidR="006A6139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6A613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Афанасьева О.В., </w:t>
            </w:r>
          </w:p>
          <w:p w:rsidR="006A6139" w:rsidRDefault="002B28D7">
            <w:pPr>
              <w:spacing w:after="17" w:line="259" w:lineRule="auto"/>
              <w:ind w:firstLine="0"/>
              <w:jc w:val="left"/>
            </w:pPr>
            <w:r>
              <w:t>Михеева И.В Английский язык 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</w:p>
          <w:p w:rsidR="006A6139" w:rsidRPr="002B28D7" w:rsidRDefault="002B28D7">
            <w:pPr>
              <w:spacing w:after="19" w:line="259" w:lineRule="auto"/>
              <w:ind w:firstLine="0"/>
              <w:jc w:val="left"/>
              <w:rPr>
                <w:lang w:val="en-US"/>
              </w:rPr>
            </w:pPr>
            <w:r w:rsidRPr="002B28D7">
              <w:rPr>
                <w:lang w:val="en-US"/>
              </w:rPr>
              <w:t xml:space="preserve">English», </w:t>
            </w:r>
          </w:p>
          <w:p w:rsidR="006A6139" w:rsidRPr="002B28D7" w:rsidRDefault="002B28D7">
            <w:pPr>
              <w:spacing w:after="0" w:line="259" w:lineRule="auto"/>
              <w:ind w:firstLine="0"/>
              <w:jc w:val="left"/>
              <w:rPr>
                <w:lang w:val="en-US"/>
              </w:rPr>
            </w:pPr>
            <w:r w:rsidRPr="002B28D7">
              <w:rPr>
                <w:lang w:val="en-US"/>
              </w:rPr>
              <w:t xml:space="preserve">4 </w:t>
            </w:r>
            <w:proofErr w:type="spellStart"/>
            <w:r>
              <w:t>кл</w:t>
            </w:r>
            <w:proofErr w:type="spellEnd"/>
            <w:r w:rsidRPr="002B28D7">
              <w:rPr>
                <w:lang w:val="en-US"/>
              </w:rPr>
              <w:t xml:space="preserve">., </w:t>
            </w:r>
            <w:r>
              <w:t>ч</w:t>
            </w:r>
            <w:r w:rsidRPr="002B28D7">
              <w:rPr>
                <w:lang w:val="en-US"/>
              </w:rPr>
              <w:t xml:space="preserve">. 1,2 – </w:t>
            </w:r>
            <w:r>
              <w:t>М</w:t>
            </w:r>
            <w:r w:rsidRPr="002B28D7">
              <w:rPr>
                <w:lang w:val="en-US"/>
              </w:rPr>
              <w:t xml:space="preserve">.: </w:t>
            </w:r>
            <w:r>
              <w:t>Дрофа</w:t>
            </w:r>
            <w:r w:rsidRPr="002B28D7">
              <w:rPr>
                <w:lang w:val="en-US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Афанасьева О.В., </w:t>
            </w:r>
          </w:p>
          <w:p w:rsidR="006A6139" w:rsidRDefault="002B28D7">
            <w:pPr>
              <w:spacing w:after="18" w:line="259" w:lineRule="auto"/>
              <w:ind w:firstLine="0"/>
              <w:jc w:val="left"/>
            </w:pPr>
            <w:r>
              <w:t xml:space="preserve">Михеева И.В., Английский язык </w:t>
            </w:r>
          </w:p>
          <w:p w:rsidR="006A6139" w:rsidRDefault="002B28D7">
            <w:pPr>
              <w:spacing w:after="12" w:line="259" w:lineRule="auto"/>
              <w:ind w:firstLine="0"/>
              <w:jc w:val="left"/>
            </w:pPr>
            <w:r>
              <w:t>«</w:t>
            </w:r>
            <w:proofErr w:type="spellStart"/>
            <w:r>
              <w:t>Rainbow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»,  </w:t>
            </w:r>
          </w:p>
          <w:p w:rsidR="006A6139" w:rsidRDefault="002B28D7">
            <w:pPr>
              <w:spacing w:after="0" w:line="259" w:lineRule="auto"/>
              <w:ind w:firstLine="0"/>
              <w:jc w:val="left"/>
            </w:pPr>
            <w:r>
              <w:t xml:space="preserve">2-4 классы </w:t>
            </w:r>
          </w:p>
        </w:tc>
      </w:tr>
    </w:tbl>
    <w:p w:rsidR="006A6139" w:rsidRDefault="002B28D7">
      <w:pPr>
        <w:spacing w:after="0" w:line="259" w:lineRule="auto"/>
        <w:ind w:left="569" w:firstLine="0"/>
      </w:pPr>
      <w:r>
        <w:t xml:space="preserve"> </w:t>
      </w:r>
    </w:p>
    <w:sectPr w:rsidR="006A6139" w:rsidSect="009F525A">
      <w:pgSz w:w="11906" w:h="16838"/>
      <w:pgMar w:top="857" w:right="844" w:bottom="1145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39C"/>
    <w:multiLevelType w:val="hybridMultilevel"/>
    <w:tmpl w:val="7C2E858A"/>
    <w:lvl w:ilvl="0" w:tplc="A546FCB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E08C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0CD5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94168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886D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EEB1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740AF4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C1B2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2AAE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09F5FE9"/>
    <w:multiLevelType w:val="hybridMultilevel"/>
    <w:tmpl w:val="5DA600D6"/>
    <w:lvl w:ilvl="0" w:tplc="54EC70CC">
      <w:start w:val="1"/>
      <w:numFmt w:val="bullet"/>
      <w:lvlText w:val="•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A1B5C">
      <w:start w:val="1"/>
      <w:numFmt w:val="bullet"/>
      <w:lvlText w:val="o"/>
      <w:lvlJc w:val="left"/>
      <w:pPr>
        <w:ind w:left="17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8AEE74">
      <w:start w:val="1"/>
      <w:numFmt w:val="bullet"/>
      <w:lvlText w:val="▪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01A16">
      <w:start w:val="1"/>
      <w:numFmt w:val="bullet"/>
      <w:lvlText w:val="•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B0FA">
      <w:start w:val="1"/>
      <w:numFmt w:val="bullet"/>
      <w:lvlText w:val="o"/>
      <w:lvlJc w:val="left"/>
      <w:pPr>
        <w:ind w:left="3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A64D6">
      <w:start w:val="1"/>
      <w:numFmt w:val="bullet"/>
      <w:lvlText w:val="▪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69B2C">
      <w:start w:val="1"/>
      <w:numFmt w:val="bullet"/>
      <w:lvlText w:val="•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5542">
      <w:start w:val="1"/>
      <w:numFmt w:val="bullet"/>
      <w:lvlText w:val="o"/>
      <w:lvlJc w:val="left"/>
      <w:pPr>
        <w:ind w:left="6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E1DD0">
      <w:start w:val="1"/>
      <w:numFmt w:val="bullet"/>
      <w:lvlText w:val="▪"/>
      <w:lvlJc w:val="left"/>
      <w:pPr>
        <w:ind w:left="6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6139"/>
    <w:rsid w:val="002B28D7"/>
    <w:rsid w:val="006A6139"/>
    <w:rsid w:val="009F525A"/>
    <w:rsid w:val="00BB1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5A"/>
    <w:pPr>
      <w:spacing w:after="3" w:line="260" w:lineRule="auto"/>
      <w:ind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F525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5677</Characters>
  <Application>Microsoft Office Word</Application>
  <DocSecurity>0</DocSecurity>
  <Lines>47</Lines>
  <Paragraphs>13</Paragraphs>
  <ScaleCrop>false</ScaleCrop>
  <Company>Microsoft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Инера</dc:creator>
  <cp:lastModifiedBy>Пользователь Windows</cp:lastModifiedBy>
  <cp:revision>2</cp:revision>
  <dcterms:created xsi:type="dcterms:W3CDTF">2023-11-30T06:49:00Z</dcterms:created>
  <dcterms:modified xsi:type="dcterms:W3CDTF">2023-11-30T06:49:00Z</dcterms:modified>
</cp:coreProperties>
</file>